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C75" w:rsidRPr="00607C75" w:rsidRDefault="00607C75" w:rsidP="00607C75">
      <w:pPr>
        <w:spacing w:before="150" w:after="360" w:line="660" w:lineRule="atLeast"/>
        <w:outlineLvl w:val="0"/>
        <w:rPr>
          <w:rFonts w:ascii="Segoe UI" w:eastAsia="Times New Roman" w:hAnsi="Segoe UI" w:cs="Segoe UI"/>
          <w:color w:val="030303"/>
          <w:spacing w:val="8"/>
          <w:kern w:val="36"/>
          <w:sz w:val="60"/>
          <w:szCs w:val="60"/>
          <w:lang w:eastAsia="ru-RU"/>
        </w:rPr>
      </w:pPr>
      <w:r w:rsidRPr="00607C75">
        <w:rPr>
          <w:rFonts w:ascii="Segoe UI" w:eastAsia="Times New Roman" w:hAnsi="Segoe UI" w:cs="Segoe UI"/>
          <w:color w:val="030303"/>
          <w:spacing w:val="8"/>
          <w:kern w:val="36"/>
          <w:sz w:val="60"/>
          <w:szCs w:val="60"/>
          <w:lang w:eastAsia="ru-RU"/>
        </w:rPr>
        <w:t>АНКЕТА ДЛЯ РОДИТЕЛЕЙ «МОЯ РОЛЬ В ПОДГОТОВКЕ РЕБЕНКА К ТРУДУ И ВЫБОРУ ПРОФЕССИИ»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Инструкция. Ниже приведен ряд суждений. Анализ своего отношения к ним поможет Вам оценить свое участие в профессиональной ориентации Вашего ребенка. Внимательно прочитайте каждое из приведенных суждений. Если Вы считаете, что оно соответствует Вашим взглядам, то ответьте «да»; если не соответствует, то «нет».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1. Я часто рассказываю дома о своей профессии, успехах и трудностях на работе.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2. Мы с ребенком часто обсуждаем прочитанные им книги, бываем в музеях, на выставках.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3. Я не знаю, имеет ли какое-нибудь общественное поручение мой сын (дочь).                       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4. Мой ребенок хорошо знает, где и кем я работаю.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5. У меня нет свободного времени, чтобы обсуждать со своим ребенком его интересы и увлечения.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6. Я никогда бы не выступил(а) с рассказом о своей профессии и работе перед классом, в котором учится мой сын (дочь),      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 xml:space="preserve"> 7. Я думаю, что кем бы ни стал в будущем мой ребенок, </w:t>
      </w:r>
      <w:proofErr w:type="spellStart"/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общетрудовые</w:t>
      </w:r>
      <w:proofErr w:type="spellEnd"/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 xml:space="preserve"> навыки, полученные им в школе и дома, пригодятся в жизни.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8. Большую радость и мне, и моему ребенку приносит совместное выполнение трудовых обязанностей дома.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9. Моя работа не настолько интересна по содержанию, чтобы я рассказывал (а) о ней своему ребенку.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10. Если в школе будет организован летний лагерь труда и отдыха, мой ребенок обязательно туда поедет.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11. Я стараюсь, чтобы сын (дочь) имел(а) дома постоянное поручение (мытье посуды, покупка продуктов и т.п.).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12. Я не хочу советовать своему ребенку, чем заниматься в жизни, потому что он должен решить этот вопрос самостоятельно.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lastRenderedPageBreak/>
        <w:t> 13. Мне кажется, что заставлять сына (дочь) участвовать в работе по дому не нужно, он(а) еще успеет в жизни наработаться.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14. Я знаю, какие учебные предметы больше всего нравятся моему ребенку, а какие нет.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 xml:space="preserve"> 15. Я считаю, что можно наказывать трудом за </w:t>
      </w:r>
      <w:proofErr w:type="spellStart"/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проступоки</w:t>
      </w:r>
      <w:proofErr w:type="spellEnd"/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 xml:space="preserve"> и поощрять деньгами за хорошо выполненное поручение.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16. Я думаю, что участие в общественных делах поможет моему ребенку проявить свои способности.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Каждый ответ, совпадающий с ключом, оценивается в 1 балл.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Ключ: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«да» — 1, 2, 4, 7, 8, 10, 11, 14, 16;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«нет» — 3, 5, 6. 8, 12, 13, 15.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Суммируйте полученные баллы. Если сумма их находится в пределах: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 xml:space="preserve"> 12-16 — можно сделать вывод, что Вы стремитесь активно научить ребенка полезным трудовым умениям и навыкам, </w:t>
      </w:r>
      <w:proofErr w:type="gramStart"/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помогаете  проявить</w:t>
      </w:r>
      <w:proofErr w:type="gramEnd"/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 xml:space="preserve"> свои интересы, склонности, способности, расширяете его кругозор;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8-11 — Вы понимаете важность семейного воспитания в подготовке школьников к труду, однако у Вас есть резервы для более активного участия в трудовом воспитании своего ребенка;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4 — 7 — этот результат говорит о том, что Вы не очень много внимания уделяете трудовому воспитанию сына (дочери) и подготовке его к будущей профессии. Следует помнить, что Вашего ребенка ждет впереди нелегкая учеба, работа, и надо сейчас научить его преодолевать трудности, заинтересовать предстоящим трудом;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0-3 — у Вас мало свободного времени, или Вы не уверены, что сможете в чем-то помочь своему ребенку, поэтому относитесь к воспитанию в семье не очень серьезно. Однако ребенок нуждается в Вашем участии и внимании. В будущем он может столкнуться с серьезными затруднениями в профессиональном обучении и трудовой деятельности. Поддержите своего ребенка в учебе, общественной работе, домашних делах.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Уважаемые родители!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 xml:space="preserve"> Ваш ребенок оканчивает школу и ему предстоит выбрать профессию. Это трудный и ответственный шаг, влияющий на всю его дальнейшую жизнь. Педагог может подсказать Вашему ребенку, как сделать этот выбор более осознанно. Вы же в свою очередь </w:t>
      </w:r>
      <w:proofErr w:type="gramStart"/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можете  помочь</w:t>
      </w:r>
      <w:proofErr w:type="gramEnd"/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 xml:space="preserve"> в этом, ответив на вопросы анкеты.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lastRenderedPageBreak/>
        <w:t>Ваша фамилия, имя, отчество __________________________________________________________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1. Выбрал ли Ваш сын (дочь) учебное заведение для продолжения образования?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а) да, выбрал;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б) выбрал, но еще колеблется;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в) не выбрал;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г) не знаю.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2. В каком учебном заведении, по Вашему мнению, следует продолжать образование сыну (дочери)?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а) в лицее, училище;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б) в колледже, техникуме;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в) в ВУЗе.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3. Как вы думаете, Ваше мнение совпадает с желанием сына (дочери) или нет?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а) полностью совпадает;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б) совпадает в основном;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в) трудно сказать (не знаем);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г) не совпадает.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 xml:space="preserve">  4. Если выбор дальнейшего места учебы сына или дочери </w:t>
      </w:r>
      <w:proofErr w:type="gramStart"/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не  совпадает</w:t>
      </w:r>
      <w:proofErr w:type="gramEnd"/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 xml:space="preserve"> с Вашим намерением, как Вы к этому относитесь?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а) буду настаивать на своем;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б) буду просить изменить свое решение;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в) трудно сказать;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г) соглашусь с его выбором.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5. Укажите, какие способности проявились у Вашего сына (дочери)?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proofErr w:type="gramStart"/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а)технические</w:t>
      </w:r>
      <w:proofErr w:type="gramEnd"/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б) математические;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в) литературные;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lastRenderedPageBreak/>
        <w:t>г) лингвистические (к языкам);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д) биологические;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е) педагогические;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ж) организаторские;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з) художественные;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и) музыкальные;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к) спортивные.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6. В какой области деятельности Вы советуете заниматься в дальнейшем?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а) производство;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б) сфера обслуживания;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в) наука;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г) медицина;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д) педагогика;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е) административная деятельность;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ж) искусство;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з) спорт;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и) военное дело.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 xml:space="preserve"> 7. Какие занятия более всего привлекают Вашего ребенка во </w:t>
      </w:r>
      <w:proofErr w:type="spellStart"/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внеучебное</w:t>
      </w:r>
      <w:proofErr w:type="spellEnd"/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 xml:space="preserve"> время?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а) углубленное изучение учебного предмета или области знаний;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б) посещение специальных школ, участие в олимпиадах;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в) работа в предметных и технических кружках;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г) занятия искусством, спортом, чтение, общественная работа, просмотр телепередач;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д) не имеет определенных занятий.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8. Что, по Вашему мнению, должно определять выбор профессии?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а) мнение родителей;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lastRenderedPageBreak/>
        <w:t>б) интерес к профессии;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в) способность к данной профессии;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г) возможность профессионального роста;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д) потребности города в кадрах;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е) материальное благополучие;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ж) условия труда.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 9. Что Вы можете сказать о здоровье Вашего ребенка?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а) ребенок здоров;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б) имеются отклонения в состоянии здоровья;</w:t>
      </w:r>
    </w:p>
    <w:p w:rsidR="00607C75" w:rsidRPr="00607C75" w:rsidRDefault="00607C75" w:rsidP="00607C7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</w:pPr>
      <w:r w:rsidRPr="00607C75">
        <w:rPr>
          <w:rFonts w:ascii="Verdana" w:eastAsia="Times New Roman" w:hAnsi="Verdana" w:cs="Times New Roman"/>
          <w:color w:val="464646"/>
          <w:sz w:val="23"/>
          <w:szCs w:val="23"/>
          <w:lang w:eastAsia="ru-RU"/>
        </w:rPr>
        <w:t>в) значительные отклонения в состоянии здоровья (состоит на учете врачей-специалистов — каких)</w:t>
      </w:r>
    </w:p>
    <w:p w:rsidR="00803879" w:rsidRPr="00607C75" w:rsidRDefault="00803879">
      <w:bookmarkStart w:id="0" w:name="_GoBack"/>
      <w:bookmarkEnd w:id="0"/>
    </w:p>
    <w:sectPr w:rsidR="00803879" w:rsidRPr="00607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C75"/>
    <w:rsid w:val="00607C75"/>
    <w:rsid w:val="0080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A9CCB-B943-4097-8B22-C0005F17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Метод-1</dc:creator>
  <cp:keywords/>
  <dc:description/>
  <cp:lastModifiedBy>Метод-1</cp:lastModifiedBy>
  <cp:revision>1</cp:revision>
  <dcterms:created xsi:type="dcterms:W3CDTF">2024-09-11T05:11:00Z</dcterms:created>
  <dcterms:modified xsi:type="dcterms:W3CDTF">2024-09-11T05:13:00Z</dcterms:modified>
</cp:coreProperties>
</file>